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打开网页</w:t>
      </w:r>
      <w:r>
        <w:rPr>
          <w:rFonts w:hint="eastAsia"/>
          <w:b/>
          <w:bCs/>
          <w:sz w:val="32"/>
          <w:szCs w:val="32"/>
        </w:rPr>
        <w:fldChar w:fldCharType="begin"/>
      </w:r>
      <w:r>
        <w:rPr>
          <w:rFonts w:hint="eastAsia"/>
          <w:b/>
          <w:bCs/>
          <w:sz w:val="32"/>
          <w:szCs w:val="32"/>
        </w:rPr>
        <w:instrText xml:space="preserve"> HYPERLINK "https://hrsspub.sz.gov.cn/rcyth/website/#/login一体化系统个人登录" </w:instrText>
      </w:r>
      <w:r>
        <w:rPr>
          <w:rFonts w:hint="eastAsia"/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https://hrsspub.sz.gov.cn/rcyth/website/#/login</w:t>
      </w:r>
      <w:r>
        <w:rPr>
          <w:rFonts w:hint="eastAsia"/>
          <w:b/>
          <w:bCs/>
          <w:sz w:val="32"/>
          <w:szCs w:val="32"/>
          <w:lang w:val="en-US" w:eastAsia="zh-CN"/>
        </w:rPr>
        <w:t>一体化系统个人登录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  <w:lang w:val="en-US" w:eastAsia="zh-CN"/>
        </w:rPr>
        <w:t>属深圳市外广东省内的专家可以选择“省政务服务网认证入口”登录，属广东省外的专家从未注册账号可以选择“注册”后登录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1" name="图片 1" descr="16122470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224701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登录进去后，选择“专技人才”再选择“专家登记入库”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2" name="图片 2" descr="16122471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224717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进入页面后，拉到最下面，打勾“本人已阅读并同意”，选择“下一步”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3" name="图片 3" descr="1612247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224774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填写“基础信息”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4" name="图片 4" descr="16122478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224782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分别点击“新增”填写“教育经历”、“工作经历”、“职称信息”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6" name="图片 6" descr="1612248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224807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打勾“职称评审专家登记入库”，点击“新增”填写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7" name="图片 7" descr="16122481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224817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日常工作部门请选择“深圳市质量协会”，评委会请选择“深圳市质量专业高级职称评审委员会”，专业请选择“质量”，然后点击“保存”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8" name="图片 8" descr="16122482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224828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点击“下一步”进入上传材料界面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9" name="图片 9" descr="16122484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224846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到了上传材料界面，请上传“学历证书”与“专业技术职称证书”，上传完后点击“提交”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88615"/>
            <wp:effectExtent l="0" t="0" r="3810" b="6985"/>
            <wp:docPr id="10" name="图片 10" descr="16122486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224866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如有疑问请咨询：张老师82334239、杨老师83261452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34461A"/>
    <w:rsid w:val="3E2B32A3"/>
    <w:rsid w:val="76AD00A0"/>
    <w:rsid w:val="7BB8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2021-02-02T06:19:00Z</dcterms:created>
  <dc:creator>55420</dc:creator>
  <cp:lastModifiedBy>阿凡提</cp:lastModifiedBy>
  <dcterms:modified xsi:type="dcterms:W3CDTF">2021-02-04T14:51:11Z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